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91" w:rsidRPr="00162882"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bookmarkStart w:id="0" w:name="_GoBack"/>
      <w:r w:rsidRPr="00162882">
        <w:rPr>
          <w:rFonts w:ascii="Times New Roman" w:hAnsi="Times New Roman"/>
          <w:b/>
          <w:sz w:val="28"/>
          <w:szCs w:val="28"/>
        </w:rPr>
        <w:t xml:space="preserve">Государственное автономное профессиональное образовательное учреждение Республики Саха (Якутия) </w:t>
      </w:r>
    </w:p>
    <w:p w:rsidR="00021691" w:rsidRPr="00162882"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r w:rsidRPr="00162882">
        <w:rPr>
          <w:rFonts w:ascii="Times New Roman" w:hAnsi="Times New Roman"/>
          <w:b/>
          <w:sz w:val="28"/>
          <w:szCs w:val="28"/>
        </w:rPr>
        <w:t>«Якутский колледж связи и энергетики имени П.И. Дудкина»</w:t>
      </w:r>
    </w:p>
    <w:p w:rsidR="00021691" w:rsidRPr="00162882"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p>
    <w:p w:rsidR="00021691" w:rsidRPr="00162882" w:rsidRDefault="00021691" w:rsidP="00021691">
      <w:pPr>
        <w:pStyle w:val="a4"/>
        <w:jc w:val="right"/>
        <w:rPr>
          <w:b/>
          <w:sz w:val="28"/>
          <w:szCs w:val="28"/>
        </w:rPr>
      </w:pPr>
    </w:p>
    <w:p w:rsidR="00021691" w:rsidRDefault="00021691" w:rsidP="00021691">
      <w:pPr>
        <w:framePr w:wrap="none" w:vAnchor="page" w:hAnchor="page" w:x="7433" w:y="2888"/>
        <w:rPr>
          <w:rFonts w:ascii="Microsoft Sans Serif" w:hAnsi="Microsoft Sans Serif"/>
          <w:sz w:val="2"/>
          <w:szCs w:val="2"/>
        </w:rPr>
      </w:pPr>
      <w:r>
        <w:rPr>
          <w:noProof/>
        </w:rPr>
        <w:drawing>
          <wp:inline distT="0" distB="0" distL="0" distR="0" wp14:anchorId="3227AD33" wp14:editId="372C55DE">
            <wp:extent cx="2324100" cy="1400175"/>
            <wp:effectExtent l="0" t="0" r="0" b="9525"/>
            <wp:docPr id="2" name="Рисунок 2" descr="C:\Users\МетодОтдел\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Отдел\Desktop\media\image1.jpe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inline>
        </w:drawing>
      </w:r>
    </w:p>
    <w:p w:rsidR="00021691" w:rsidRDefault="00021691" w:rsidP="00021691">
      <w:pPr>
        <w:framePr w:h="2194" w:wrap="notBeside" w:vAnchor="text" w:hAnchor="text" w:xAlign="right" w:y="1"/>
        <w:jc w:val="right"/>
        <w:rPr>
          <w:rFonts w:ascii="Microsoft Sans Serif" w:hAnsi="Microsoft Sans Serif"/>
          <w:sz w:val="2"/>
          <w:szCs w:val="2"/>
        </w:rPr>
      </w:pPr>
    </w:p>
    <w:p w:rsidR="00021691" w:rsidRPr="00162882"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021691"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021691"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021691" w:rsidRPr="00162882"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 xml:space="preserve">ДОПОЛНИТЕЛЬНАЯ </w:t>
      </w:r>
      <w:proofErr w:type="gramStart"/>
      <w:r w:rsidRPr="00C34A33">
        <w:rPr>
          <w:rFonts w:ascii="Times New Roman" w:eastAsia="Times New Roman" w:hAnsi="Times New Roman" w:cs="Times New Roman"/>
          <w:b/>
          <w:spacing w:val="3"/>
          <w:sz w:val="28"/>
          <w:szCs w:val="28"/>
          <w:lang w:eastAsia="ru-RU"/>
        </w:rPr>
        <w:t>ОБРАЗОВАТЕЛЬНАЯ  ПРОГРАММА</w:t>
      </w:r>
      <w:proofErr w:type="gramEnd"/>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по направлению «Информатика и вычислительная техника»</w:t>
      </w:r>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ВОССТАНОВЛЕНИЕ БАЗЫ ДАННЫХ ДЛЯ ДЕТЕЙ</w:t>
      </w:r>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ДЛЯ ДЕТЕЙ</w:t>
      </w:r>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p>
    <w:p w:rsidR="00021691" w:rsidRPr="00C34A33" w:rsidRDefault="00021691" w:rsidP="00021691">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4 ч</w:t>
      </w:r>
    </w:p>
    <w:p w:rsidR="00021691" w:rsidRPr="00162882" w:rsidRDefault="00021691" w:rsidP="00021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162882">
        <w:rPr>
          <w:rFonts w:ascii="Times New Roman" w:hAnsi="Times New Roman"/>
          <w:b/>
          <w:sz w:val="28"/>
          <w:szCs w:val="28"/>
        </w:rPr>
        <w:t>Форма обучения: очная и электронная с применением дистанционных технологий</w:t>
      </w:r>
    </w:p>
    <w:p w:rsidR="00021691" w:rsidRPr="00162882" w:rsidRDefault="00021691" w:rsidP="000216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aps/>
          <w:sz w:val="40"/>
          <w:szCs w:val="40"/>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Default="00021691" w:rsidP="00021691">
      <w:pPr>
        <w:spacing w:after="0"/>
        <w:jc w:val="both"/>
        <w:rPr>
          <w:rFonts w:ascii="Times New Roman" w:hAnsi="Times New Roman"/>
          <w:sz w:val="24"/>
          <w:szCs w:val="24"/>
        </w:rPr>
      </w:pPr>
    </w:p>
    <w:p w:rsidR="00021691" w:rsidRDefault="00021691" w:rsidP="00021691">
      <w:pPr>
        <w:spacing w:after="0"/>
        <w:jc w:val="both"/>
        <w:rPr>
          <w:rFonts w:ascii="Times New Roman" w:hAnsi="Times New Roman"/>
          <w:sz w:val="24"/>
          <w:szCs w:val="24"/>
        </w:rPr>
      </w:pPr>
    </w:p>
    <w:p w:rsidR="00021691"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Default="00021691" w:rsidP="00021691">
      <w:pPr>
        <w:spacing w:after="0"/>
        <w:jc w:val="both"/>
        <w:rPr>
          <w:rFonts w:ascii="Times New Roman" w:hAnsi="Times New Roman"/>
          <w:sz w:val="24"/>
          <w:szCs w:val="24"/>
        </w:rPr>
      </w:pPr>
    </w:p>
    <w:p w:rsidR="00021691" w:rsidRDefault="00021691" w:rsidP="00021691">
      <w:pPr>
        <w:spacing w:after="0"/>
        <w:jc w:val="both"/>
        <w:rPr>
          <w:rFonts w:ascii="Times New Roman" w:hAnsi="Times New Roman"/>
          <w:sz w:val="24"/>
          <w:szCs w:val="24"/>
        </w:rPr>
      </w:pPr>
    </w:p>
    <w:p w:rsidR="00021691"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spacing w:after="0"/>
        <w:jc w:val="both"/>
        <w:rPr>
          <w:rFonts w:ascii="Times New Roman" w:hAnsi="Times New Roman"/>
          <w:sz w:val="24"/>
          <w:szCs w:val="24"/>
        </w:rPr>
      </w:pPr>
    </w:p>
    <w:p w:rsidR="00021691" w:rsidRPr="00162882" w:rsidRDefault="00021691" w:rsidP="00021691">
      <w:pPr>
        <w:tabs>
          <w:tab w:val="left" w:pos="-284"/>
        </w:tabs>
        <w:spacing w:after="0"/>
        <w:jc w:val="center"/>
        <w:rPr>
          <w:rFonts w:ascii="Times New Roman" w:hAnsi="Times New Roman"/>
          <w:b/>
          <w:bCs/>
          <w:sz w:val="28"/>
          <w:szCs w:val="28"/>
        </w:rPr>
      </w:pPr>
      <w:r w:rsidRPr="00162882">
        <w:rPr>
          <w:rFonts w:ascii="Times New Roman" w:hAnsi="Times New Roman"/>
          <w:b/>
          <w:bCs/>
          <w:sz w:val="28"/>
          <w:szCs w:val="28"/>
        </w:rPr>
        <w:t>2020 г.</w:t>
      </w:r>
    </w:p>
    <w:bookmarkEnd w:id="0"/>
    <w:p w:rsidR="00021691" w:rsidRDefault="00021691" w:rsidP="00C34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86296F" w:rsidRPr="0086296F" w:rsidRDefault="0086296F" w:rsidP="0086296F">
      <w:pPr>
        <w:jc w:val="center"/>
        <w:rPr>
          <w:rFonts w:ascii="Times New Roman" w:hAnsi="Times New Roman" w:cs="Times New Roman"/>
          <w:b/>
          <w:sz w:val="28"/>
          <w:szCs w:val="28"/>
        </w:rPr>
      </w:pPr>
      <w:r w:rsidRPr="0086296F">
        <w:rPr>
          <w:rFonts w:ascii="Times New Roman" w:hAnsi="Times New Roman" w:cs="Times New Roman"/>
          <w:b/>
          <w:sz w:val="28"/>
          <w:szCs w:val="28"/>
        </w:rPr>
        <w:lastRenderedPageBreak/>
        <w:t>Учебно-тематический план</w:t>
      </w:r>
      <w:r>
        <w:rPr>
          <w:rFonts w:ascii="Times New Roman" w:hAnsi="Times New Roman" w:cs="Times New Roman"/>
          <w:b/>
          <w:sz w:val="28"/>
          <w:szCs w:val="28"/>
        </w:rPr>
        <w:t xml:space="preserve"> программы</w:t>
      </w:r>
    </w:p>
    <w:tbl>
      <w:tblPr>
        <w:tblStyle w:val="a3"/>
        <w:tblW w:w="0" w:type="auto"/>
        <w:tblLook w:val="04A0" w:firstRow="1" w:lastRow="0" w:firstColumn="1" w:lastColumn="0" w:noHBand="0" w:noVBand="1"/>
      </w:tblPr>
      <w:tblGrid>
        <w:gridCol w:w="7650"/>
        <w:gridCol w:w="1695"/>
      </w:tblGrid>
      <w:tr w:rsidR="0086296F" w:rsidTr="00801C3C">
        <w:tc>
          <w:tcPr>
            <w:tcW w:w="7650" w:type="dxa"/>
          </w:tcPr>
          <w:p w:rsidR="0086296F" w:rsidRPr="0086296F" w:rsidRDefault="0086296F" w:rsidP="00801C3C">
            <w:pPr>
              <w:rPr>
                <w:rFonts w:ascii="Times New Roman" w:hAnsi="Times New Roman" w:cs="Times New Roman"/>
                <w:b/>
                <w:sz w:val="28"/>
                <w:szCs w:val="28"/>
              </w:rPr>
            </w:pPr>
            <w:r w:rsidRPr="0086296F">
              <w:rPr>
                <w:rFonts w:ascii="Times New Roman" w:hAnsi="Times New Roman" w:cs="Times New Roman"/>
                <w:b/>
                <w:sz w:val="28"/>
                <w:szCs w:val="28"/>
              </w:rPr>
              <w:t>Тематика лекций</w:t>
            </w:r>
          </w:p>
        </w:tc>
        <w:tc>
          <w:tcPr>
            <w:tcW w:w="1695" w:type="dxa"/>
          </w:tcPr>
          <w:p w:rsidR="0086296F" w:rsidRPr="0086296F" w:rsidRDefault="0086296F" w:rsidP="00801C3C">
            <w:pPr>
              <w:rPr>
                <w:rFonts w:ascii="Times New Roman" w:hAnsi="Times New Roman" w:cs="Times New Roman"/>
                <w:b/>
                <w:sz w:val="28"/>
                <w:szCs w:val="28"/>
              </w:rPr>
            </w:pPr>
            <w:r w:rsidRPr="0086296F">
              <w:rPr>
                <w:rFonts w:ascii="Times New Roman" w:hAnsi="Times New Roman" w:cs="Times New Roman"/>
                <w:b/>
                <w:sz w:val="28"/>
                <w:szCs w:val="28"/>
              </w:rPr>
              <w:t>Время</w:t>
            </w:r>
          </w:p>
        </w:tc>
      </w:tr>
      <w:tr w:rsidR="0086296F" w:rsidTr="00801C3C">
        <w:tc>
          <w:tcPr>
            <w:tcW w:w="7650" w:type="dxa"/>
          </w:tcPr>
          <w:p w:rsidR="0086296F" w:rsidRPr="0086296F" w:rsidRDefault="0086296F" w:rsidP="00801C3C">
            <w:pPr>
              <w:rPr>
                <w:rFonts w:ascii="Times New Roman" w:hAnsi="Times New Roman" w:cs="Times New Roman"/>
                <w:sz w:val="28"/>
                <w:szCs w:val="28"/>
              </w:rPr>
            </w:pPr>
            <w:r w:rsidRPr="0086296F">
              <w:rPr>
                <w:rFonts w:ascii="Times New Roman" w:hAnsi="Times New Roman" w:cs="Times New Roman"/>
                <w:sz w:val="28"/>
                <w:szCs w:val="28"/>
              </w:rPr>
              <w:t>Резервирование БД</w:t>
            </w:r>
          </w:p>
        </w:tc>
        <w:tc>
          <w:tcPr>
            <w:tcW w:w="1695" w:type="dxa"/>
          </w:tcPr>
          <w:p w:rsidR="0086296F" w:rsidRPr="0086296F" w:rsidRDefault="0086296F" w:rsidP="00801C3C">
            <w:pPr>
              <w:jc w:val="center"/>
              <w:rPr>
                <w:rFonts w:ascii="Times New Roman" w:hAnsi="Times New Roman" w:cs="Times New Roman"/>
                <w:sz w:val="28"/>
                <w:szCs w:val="28"/>
              </w:rPr>
            </w:pPr>
            <w:r w:rsidRPr="0086296F">
              <w:rPr>
                <w:rFonts w:ascii="Times New Roman" w:hAnsi="Times New Roman" w:cs="Times New Roman"/>
                <w:sz w:val="28"/>
                <w:szCs w:val="28"/>
              </w:rPr>
              <w:t>2 ч</w:t>
            </w:r>
          </w:p>
        </w:tc>
      </w:tr>
      <w:tr w:rsidR="0086296F" w:rsidTr="00801C3C">
        <w:tc>
          <w:tcPr>
            <w:tcW w:w="7650" w:type="dxa"/>
          </w:tcPr>
          <w:p w:rsidR="0086296F" w:rsidRPr="0086296F" w:rsidRDefault="0086296F" w:rsidP="00801C3C">
            <w:pPr>
              <w:rPr>
                <w:rFonts w:ascii="Times New Roman" w:hAnsi="Times New Roman" w:cs="Times New Roman"/>
                <w:sz w:val="28"/>
                <w:szCs w:val="28"/>
              </w:rPr>
            </w:pPr>
            <w:r w:rsidRPr="0086296F">
              <w:rPr>
                <w:rFonts w:ascii="Times New Roman" w:hAnsi="Times New Roman" w:cs="Times New Roman"/>
                <w:sz w:val="28"/>
                <w:szCs w:val="28"/>
              </w:rPr>
              <w:t>Восстановление БД</w:t>
            </w:r>
          </w:p>
        </w:tc>
        <w:tc>
          <w:tcPr>
            <w:tcW w:w="1695" w:type="dxa"/>
          </w:tcPr>
          <w:p w:rsidR="0086296F" w:rsidRPr="0086296F" w:rsidRDefault="0086296F" w:rsidP="00801C3C">
            <w:pPr>
              <w:jc w:val="center"/>
              <w:rPr>
                <w:rFonts w:ascii="Times New Roman" w:hAnsi="Times New Roman" w:cs="Times New Roman"/>
                <w:sz w:val="28"/>
                <w:szCs w:val="28"/>
              </w:rPr>
            </w:pPr>
            <w:r w:rsidRPr="0086296F">
              <w:rPr>
                <w:rFonts w:ascii="Times New Roman" w:hAnsi="Times New Roman" w:cs="Times New Roman"/>
                <w:sz w:val="28"/>
                <w:szCs w:val="28"/>
              </w:rPr>
              <w:t>2 ч</w:t>
            </w:r>
          </w:p>
        </w:tc>
      </w:tr>
      <w:tr w:rsidR="0086296F" w:rsidTr="00801C3C">
        <w:tc>
          <w:tcPr>
            <w:tcW w:w="7650" w:type="dxa"/>
          </w:tcPr>
          <w:p w:rsidR="0086296F" w:rsidRPr="0086296F" w:rsidRDefault="0086296F" w:rsidP="00801C3C">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1695" w:type="dxa"/>
          </w:tcPr>
          <w:p w:rsidR="0086296F" w:rsidRPr="0086296F" w:rsidRDefault="0086296F" w:rsidP="00801C3C">
            <w:pPr>
              <w:jc w:val="center"/>
              <w:rPr>
                <w:rFonts w:ascii="Times New Roman" w:hAnsi="Times New Roman" w:cs="Times New Roman"/>
                <w:sz w:val="28"/>
                <w:szCs w:val="28"/>
              </w:rPr>
            </w:pPr>
            <w:r w:rsidRPr="0086296F">
              <w:rPr>
                <w:rFonts w:ascii="Times New Roman" w:hAnsi="Times New Roman" w:cs="Times New Roman"/>
                <w:sz w:val="28"/>
                <w:szCs w:val="28"/>
              </w:rPr>
              <w:t>4 ч</w:t>
            </w:r>
          </w:p>
        </w:tc>
      </w:tr>
    </w:tbl>
    <w:p w:rsidR="0086296F" w:rsidRDefault="0086296F" w:rsidP="0086296F"/>
    <w:p w:rsidR="0086296F" w:rsidRPr="00A67E78" w:rsidRDefault="0086296F" w:rsidP="0086296F">
      <w:pPr>
        <w:jc w:val="both"/>
        <w:rPr>
          <w:rFonts w:ascii="Times New Roman" w:hAnsi="Times New Roman" w:cs="Times New Roman"/>
          <w:b/>
          <w:sz w:val="28"/>
          <w:szCs w:val="28"/>
        </w:rPr>
      </w:pPr>
      <w:r w:rsidRPr="00A67E78">
        <w:rPr>
          <w:rFonts w:ascii="Times New Roman" w:hAnsi="Times New Roman" w:cs="Times New Roman"/>
          <w:b/>
          <w:sz w:val="28"/>
          <w:szCs w:val="28"/>
        </w:rPr>
        <w:t>Резервирование и восстановление базы данных</w:t>
      </w:r>
    </w:p>
    <w:p w:rsidR="0086296F" w:rsidRPr="0086296F" w:rsidRDefault="0086296F" w:rsidP="0086296F">
      <w:pPr>
        <w:jc w:val="both"/>
        <w:rPr>
          <w:rFonts w:ascii="Times New Roman" w:hAnsi="Times New Roman" w:cs="Times New Roman"/>
          <w:sz w:val="28"/>
          <w:szCs w:val="28"/>
        </w:rPr>
      </w:pPr>
      <w:r w:rsidRPr="0086296F">
        <w:rPr>
          <w:rFonts w:ascii="Times New Roman" w:hAnsi="Times New Roman" w:cs="Times New Roman"/>
          <w:sz w:val="28"/>
          <w:szCs w:val="28"/>
        </w:rPr>
        <w:t xml:space="preserve">Резервное копирование (англ. </w:t>
      </w:r>
      <w:proofErr w:type="spellStart"/>
      <w:r w:rsidRPr="0086296F">
        <w:rPr>
          <w:rFonts w:ascii="Times New Roman" w:hAnsi="Times New Roman" w:cs="Times New Roman"/>
          <w:sz w:val="28"/>
          <w:szCs w:val="28"/>
        </w:rPr>
        <w:t>backup</w:t>
      </w:r>
      <w:proofErr w:type="spellEnd"/>
      <w:r w:rsidRPr="0086296F">
        <w:rPr>
          <w:rFonts w:ascii="Times New Roman" w:hAnsi="Times New Roman" w:cs="Times New Roman"/>
          <w:sz w:val="28"/>
          <w:szCs w:val="28"/>
        </w:rPr>
        <w:t xml:space="preserve">) — процесс создания копии данных на носителе (жёстком диске, дискете и т. д.), предназначенном для восстановления данных в оригинальном месте их расположения в случае их повреждения или разрушения. Восстановление данных (англ. </w:t>
      </w:r>
      <w:proofErr w:type="spellStart"/>
      <w:r w:rsidRPr="0086296F">
        <w:rPr>
          <w:rFonts w:ascii="Times New Roman" w:hAnsi="Times New Roman" w:cs="Times New Roman"/>
          <w:sz w:val="28"/>
          <w:szCs w:val="28"/>
        </w:rPr>
        <w:t>restore</w:t>
      </w:r>
      <w:proofErr w:type="spellEnd"/>
      <w:r w:rsidRPr="0086296F">
        <w:rPr>
          <w:rFonts w:ascii="Times New Roman" w:hAnsi="Times New Roman" w:cs="Times New Roman"/>
          <w:sz w:val="28"/>
          <w:szCs w:val="28"/>
        </w:rPr>
        <w:t>)— процедура извлечения информации с запоминающего устройства в случае, когда она не может быть прочитана обычным способом. Необходимость в восстановлении может возникнуть, когда носитель имеет аппаратные или программные повреждения, или же — когда файлы данных были лишь отмечены в качестве удалённых, но продолжают храниться до того, как будут перезаписаны. Восстановление может осуществляться с любого компьютерного носителя, включая CD, DVD, жёсткие диски, флэш-память и т. д. Как правило, восстановлению подлежат данные, представляющие определённую ценность.</w:t>
      </w:r>
    </w:p>
    <w:p w:rsidR="0086296F" w:rsidRPr="0086296F" w:rsidRDefault="0086296F" w:rsidP="0086296F">
      <w:pPr>
        <w:jc w:val="both"/>
        <w:rPr>
          <w:rFonts w:ascii="Times New Roman" w:hAnsi="Times New Roman" w:cs="Times New Roman"/>
          <w:sz w:val="28"/>
          <w:szCs w:val="28"/>
        </w:rPr>
      </w:pPr>
      <w:r w:rsidRPr="0086296F">
        <w:rPr>
          <w:rFonts w:ascii="Times New Roman" w:hAnsi="Times New Roman" w:cs="Times New Roman"/>
          <w:sz w:val="28"/>
          <w:szCs w:val="28"/>
        </w:rPr>
        <w:t>База данных довольно надежн</w:t>
      </w:r>
      <w:r w:rsidR="00A67E78">
        <w:rPr>
          <w:rFonts w:ascii="Times New Roman" w:hAnsi="Times New Roman" w:cs="Times New Roman"/>
          <w:sz w:val="28"/>
          <w:szCs w:val="28"/>
        </w:rPr>
        <w:t>ы</w:t>
      </w:r>
      <w:r w:rsidRPr="0086296F">
        <w:rPr>
          <w:rFonts w:ascii="Times New Roman" w:hAnsi="Times New Roman" w:cs="Times New Roman"/>
          <w:sz w:val="28"/>
          <w:szCs w:val="28"/>
        </w:rPr>
        <w:t xml:space="preserve"> и мо</w:t>
      </w:r>
      <w:r w:rsidR="00A67E78">
        <w:rPr>
          <w:rFonts w:ascii="Times New Roman" w:hAnsi="Times New Roman" w:cs="Times New Roman"/>
          <w:sz w:val="28"/>
          <w:szCs w:val="28"/>
        </w:rPr>
        <w:t>гу</w:t>
      </w:r>
      <w:r w:rsidRPr="0086296F">
        <w:rPr>
          <w:rFonts w:ascii="Times New Roman" w:hAnsi="Times New Roman" w:cs="Times New Roman"/>
          <w:sz w:val="28"/>
          <w:szCs w:val="28"/>
        </w:rPr>
        <w:t>т работать годами без поломок и обслуживания. Но по вине "железа", из-за сбоев питания или "человеческого фактора" могут произойти самые разные аварии, поэтому стоит предварительно позаботиться об автоматическом создании резервных копий файлов базы данных. Важность восстановления жизненно важных данных самоочевидна, для чего администраторы баз данных оснащены многими разными методами и инструментами.</w:t>
      </w:r>
    </w:p>
    <w:p w:rsidR="0086296F" w:rsidRPr="00A67E78" w:rsidRDefault="0086296F" w:rsidP="0086296F">
      <w:pPr>
        <w:jc w:val="both"/>
        <w:rPr>
          <w:rFonts w:ascii="Times New Roman" w:hAnsi="Times New Roman" w:cs="Times New Roman"/>
          <w:sz w:val="28"/>
          <w:szCs w:val="28"/>
        </w:rPr>
      </w:pPr>
      <w:r w:rsidRPr="0086296F">
        <w:rPr>
          <w:rFonts w:ascii="Times New Roman" w:hAnsi="Times New Roman" w:cs="Times New Roman"/>
          <w:sz w:val="28"/>
          <w:szCs w:val="28"/>
        </w:rPr>
        <w:t xml:space="preserve">Резервирование/Восстановление представляет собой стандартную процедуру для работы с базой данных. Рекомендуется делать ее регулярно, так как в процессе этой процедуры происходит чистка базы данных и, как следствие, уменьшение ее размера, исправление существующих ошибок в структуре, пересоздание индексов и т. п. Кроме этого, резервный файл проще переносить из-за его гораздо меньших размеров. Сам резервный файл можно дополнительно сжать каким-либо архиватором, например, </w:t>
      </w:r>
      <w:proofErr w:type="spellStart"/>
      <w:r w:rsidRPr="0086296F">
        <w:rPr>
          <w:rFonts w:ascii="Times New Roman" w:hAnsi="Times New Roman" w:cs="Times New Roman"/>
          <w:sz w:val="28"/>
          <w:szCs w:val="28"/>
        </w:rPr>
        <w:t>WinZip</w:t>
      </w:r>
      <w:proofErr w:type="spellEnd"/>
      <w:r w:rsidRPr="0086296F">
        <w:rPr>
          <w:rFonts w:ascii="Times New Roman" w:hAnsi="Times New Roman" w:cs="Times New Roman"/>
          <w:sz w:val="28"/>
          <w:szCs w:val="28"/>
        </w:rPr>
        <w:t xml:space="preserve"> или </w:t>
      </w:r>
      <w:proofErr w:type="spellStart"/>
      <w:r w:rsidRPr="0086296F">
        <w:rPr>
          <w:rFonts w:ascii="Times New Roman" w:hAnsi="Times New Roman" w:cs="Times New Roman"/>
          <w:sz w:val="28"/>
          <w:szCs w:val="28"/>
        </w:rPr>
        <w:t>WinRAR</w:t>
      </w:r>
      <w:proofErr w:type="spellEnd"/>
      <w:r w:rsidRPr="0086296F">
        <w:rPr>
          <w:rFonts w:ascii="Times New Roman" w:hAnsi="Times New Roman" w:cs="Times New Roman"/>
          <w:sz w:val="28"/>
          <w:szCs w:val="28"/>
        </w:rPr>
        <w:t xml:space="preserve">. </w:t>
      </w:r>
      <w:r w:rsidRPr="00A67E78">
        <w:rPr>
          <w:rFonts w:ascii="Times New Roman" w:hAnsi="Times New Roman" w:cs="Times New Roman"/>
          <w:sz w:val="28"/>
          <w:szCs w:val="28"/>
        </w:rPr>
        <w:t xml:space="preserve">С помощью данной утилиты Вы сможете совершать различные действия с базой данных. </w:t>
      </w:r>
    </w:p>
    <w:sectPr w:rsidR="0086296F" w:rsidRPr="00A67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A4"/>
    <w:rsid w:val="00021691"/>
    <w:rsid w:val="0086296F"/>
    <w:rsid w:val="009053A4"/>
    <w:rsid w:val="00A67E78"/>
    <w:rsid w:val="00C34A33"/>
    <w:rsid w:val="00D0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9D7B"/>
  <w15:chartTrackingRefBased/>
  <w15:docId w15:val="{3BF7235D-95A9-4D2A-8E3F-422503FB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1"/>
    <w:uiPriority w:val="99"/>
    <w:qFormat/>
    <w:rsid w:val="00021691"/>
    <w:pPr>
      <w:spacing w:after="0" w:line="240" w:lineRule="auto"/>
    </w:pPr>
    <w:rPr>
      <w:rFonts w:ascii="Times New Roman" w:eastAsia="Times New Roman" w:hAnsi="Times New Roman" w:cs="Times New Roman"/>
      <w:szCs w:val="20"/>
      <w:lang w:eastAsia="ru-RU"/>
    </w:rPr>
  </w:style>
  <w:style w:type="character" w:customStyle="1" w:styleId="1">
    <w:name w:val="Без интервала Знак1"/>
    <w:link w:val="a4"/>
    <w:uiPriority w:val="99"/>
    <w:locked/>
    <w:rsid w:val="0002169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1052;&#1077;&#1090;&#1086;&#1076;&#1054;&#1090;&#1076;&#1077;&#1083;\Desktop\media\image1.jpe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Сардана Михайловна</dc:creator>
  <cp:keywords/>
  <dc:description/>
  <cp:lastModifiedBy>МетодОтдел</cp:lastModifiedBy>
  <cp:revision>5</cp:revision>
  <dcterms:created xsi:type="dcterms:W3CDTF">2021-01-25T04:30:00Z</dcterms:created>
  <dcterms:modified xsi:type="dcterms:W3CDTF">2021-01-25T09:34:00Z</dcterms:modified>
</cp:coreProperties>
</file>